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12554248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5B159A" w:rsidRPr="005B159A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Flat </w:t>
      </w:r>
      <w:r w:rsidR="005B159A">
        <w:rPr>
          <w:rFonts w:cstheme="minorHAnsi"/>
          <w:b/>
          <w:color w:val="4472C4" w:themeColor="accent1"/>
          <w:sz w:val="36"/>
          <w:szCs w:val="36"/>
          <w:lang w:val="en-US"/>
        </w:rPr>
        <w:t>S</w:t>
      </w:r>
      <w:r w:rsidR="005B159A" w:rsidRPr="005B159A">
        <w:rPr>
          <w:rFonts w:cstheme="minorHAnsi"/>
          <w:b/>
          <w:color w:val="4472C4" w:themeColor="accent1"/>
          <w:sz w:val="36"/>
          <w:szCs w:val="36"/>
          <w:lang w:val="en-US"/>
        </w:rPr>
        <w:t>lab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744879ED" w:rsidR="00663431" w:rsidRPr="00C97A0B" w:rsidRDefault="008D0FDF" w:rsidP="00CF7AE2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CF7AE2" w:rsidRPr="00CF7AE2">
              <w:rPr>
                <w:rFonts w:cstheme="minorHAnsi"/>
                <w:b/>
                <w:bCs/>
                <w:lang w:val="en-US"/>
              </w:rPr>
              <w:t>Flat Slab</w:t>
            </w:r>
            <w:r w:rsidR="00BD744C">
              <w:rPr>
                <w:rFonts w:cstheme="minorHAnsi"/>
                <w:b/>
                <w:bCs/>
              </w:rPr>
              <w:t xml:space="preserve"> - </w:t>
            </w:r>
            <w:r w:rsidR="00BD744C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4FB4BD66" w:rsidR="00810DE1" w:rsidRPr="008D0FDF" w:rsidRDefault="005B159A" w:rsidP="00F42FB8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5B159A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 xml:space="preserve">Flat </w:t>
      </w:r>
      <w:r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>S</w:t>
      </w:r>
      <w:r w:rsidRPr="005B159A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>lab</w:t>
      </w:r>
      <w:r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2F52F3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75109350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17F051D6" w:rsidR="002F52F3" w:rsidRPr="008B60F1" w:rsidRDefault="002F52F3" w:rsidP="002F52F3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</w:p>
        </w:tc>
        <w:tc>
          <w:tcPr>
            <w:tcW w:w="805" w:type="dxa"/>
            <w:vAlign w:val="center"/>
          </w:tcPr>
          <w:p w14:paraId="54E3C46C" w14:textId="7777777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F52F3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79803643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1.1</w:t>
            </w:r>
          </w:p>
        </w:tc>
        <w:tc>
          <w:tcPr>
            <w:tcW w:w="7850" w:type="dxa"/>
            <w:vAlign w:val="center"/>
          </w:tcPr>
          <w:p w14:paraId="46AE9908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  <w:p w14:paraId="21C01503" w14:textId="71976C4C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60F2E53C" w14:textId="12D3B0C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3331A8F1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1.2</w:t>
            </w:r>
          </w:p>
        </w:tc>
        <w:tc>
          <w:tcPr>
            <w:tcW w:w="7850" w:type="dxa"/>
            <w:vAlign w:val="center"/>
          </w:tcPr>
          <w:p w14:paraId="132AE1A5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Were there any modifications in the project that is different from the RD0, Soil Report and Constriction Plans...etc.)?</w:t>
            </w:r>
          </w:p>
          <w:p w14:paraId="5C6ABCA8" w14:textId="1FC1673E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05D45ECA" w14:textId="78A8B6B3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6F1F4457" w14:textId="77777777" w:rsidR="002F52F3" w:rsidRDefault="002F52F3" w:rsidP="002F52F3">
            <w:pPr>
              <w:jc w:val="center"/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1.3</w:t>
            </w:r>
          </w:p>
          <w:p w14:paraId="2149736E" w14:textId="5D31815C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</w:p>
        </w:tc>
        <w:tc>
          <w:tcPr>
            <w:tcW w:w="7850" w:type="dxa"/>
            <w:vAlign w:val="center"/>
          </w:tcPr>
          <w:p w14:paraId="1D8DAFCC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Is there any missing inspection stages in the project?</w:t>
            </w:r>
          </w:p>
          <w:p w14:paraId="19DDFF95" w14:textId="46E513B2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74A2A894" w14:textId="046106CF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5F9DF80E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1.4</w:t>
            </w:r>
          </w:p>
        </w:tc>
        <w:tc>
          <w:tcPr>
            <w:tcW w:w="7850" w:type="dxa"/>
            <w:vAlign w:val="center"/>
          </w:tcPr>
          <w:p w14:paraId="4A420DD9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  <w:p w14:paraId="7E1AFC3A" w14:textId="4F3C7D43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805" w:type="dxa"/>
            <w:vAlign w:val="center"/>
          </w:tcPr>
          <w:p w14:paraId="6C4B3494" w14:textId="6A35A9A3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631A12B9" w:rsidR="002F52F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7A4D3BB0" w:rsidR="002F52F3" w:rsidRPr="00A3414C" w:rsidRDefault="002F52F3" w:rsidP="002F52F3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Formworks</w:t>
            </w:r>
          </w:p>
        </w:tc>
        <w:tc>
          <w:tcPr>
            <w:tcW w:w="805" w:type="dxa"/>
            <w:vAlign w:val="center"/>
          </w:tcPr>
          <w:p w14:paraId="07F5CC50" w14:textId="611F6EF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2F52F3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7FF7D222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2.1</w:t>
            </w:r>
          </w:p>
        </w:tc>
        <w:tc>
          <w:tcPr>
            <w:tcW w:w="7850" w:type="dxa"/>
            <w:vAlign w:val="center"/>
          </w:tcPr>
          <w:p w14:paraId="614564A6" w14:textId="77777777" w:rsidR="002F52F3" w:rsidRPr="00CC5AEF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 xml:space="preserve">Were the forms Clean and adjacent surfaces to receive concrete at the time of the TIS visit? </w:t>
            </w:r>
          </w:p>
          <w:p w14:paraId="15096116" w14:textId="111253A4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</w:p>
        </w:tc>
        <w:tc>
          <w:tcPr>
            <w:tcW w:w="805" w:type="dxa"/>
            <w:vAlign w:val="center"/>
          </w:tcPr>
          <w:p w14:paraId="23DE3CD8" w14:textId="1BB096E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3E332FB6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2.2</w:t>
            </w:r>
          </w:p>
        </w:tc>
        <w:tc>
          <w:tcPr>
            <w:tcW w:w="7850" w:type="dxa"/>
            <w:vAlign w:val="center"/>
          </w:tcPr>
          <w:p w14:paraId="42115EA1" w14:textId="4CBA392D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CC5AEF">
              <w:rPr>
                <w:rFonts w:asciiTheme="minorBidi" w:eastAsia="Times New Roman" w:hAnsiTheme="minorBidi"/>
                <w:sz w:val="16"/>
                <w:szCs w:val="16"/>
              </w:rPr>
              <w:t>Is the formwork assembly stable, even when exposed to different load combination?</w:t>
            </w:r>
          </w:p>
        </w:tc>
        <w:tc>
          <w:tcPr>
            <w:tcW w:w="805" w:type="dxa"/>
            <w:vAlign w:val="center"/>
          </w:tcPr>
          <w:p w14:paraId="2F6830D0" w14:textId="0A3B90F4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1F3047F2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2.3</w:t>
            </w:r>
          </w:p>
        </w:tc>
        <w:tc>
          <w:tcPr>
            <w:tcW w:w="7850" w:type="dxa"/>
            <w:vAlign w:val="center"/>
          </w:tcPr>
          <w:p w14:paraId="3D791230" w14:textId="1A44C52A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Is the issue of load limits and is back-propping addressed?</w:t>
            </w:r>
          </w:p>
        </w:tc>
        <w:tc>
          <w:tcPr>
            <w:tcW w:w="805" w:type="dxa"/>
            <w:vAlign w:val="center"/>
          </w:tcPr>
          <w:p w14:paraId="68BB926E" w14:textId="4B2C81E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5B4CA33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2.4</w:t>
            </w:r>
          </w:p>
        </w:tc>
        <w:tc>
          <w:tcPr>
            <w:tcW w:w="7850" w:type="dxa"/>
            <w:vAlign w:val="center"/>
          </w:tcPr>
          <w:p w14:paraId="775BC435" w14:textId="261E4F59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 xml:space="preserve">Forms surface complies with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project specification</w:t>
            </w:r>
          </w:p>
        </w:tc>
        <w:tc>
          <w:tcPr>
            <w:tcW w:w="805" w:type="dxa"/>
            <w:vAlign w:val="center"/>
          </w:tcPr>
          <w:p w14:paraId="16831161" w14:textId="58631FA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73D6BF0E" w:rsidR="002F52F3" w:rsidRPr="00711181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2.5</w:t>
            </w:r>
          </w:p>
        </w:tc>
        <w:tc>
          <w:tcPr>
            <w:tcW w:w="7850" w:type="dxa"/>
            <w:vAlign w:val="center"/>
          </w:tcPr>
          <w:p w14:paraId="6A605AC3" w14:textId="106C5EFF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8E7D7B">
              <w:rPr>
                <w:rFonts w:asciiTheme="minorBidi" w:eastAsia="Times New Roman" w:hAnsiTheme="minorBidi"/>
                <w:sz w:val="16"/>
                <w:szCs w:val="16"/>
              </w:rPr>
              <w:t>Joints properly tied and sealed</w:t>
            </w:r>
          </w:p>
        </w:tc>
        <w:tc>
          <w:tcPr>
            <w:tcW w:w="805" w:type="dxa"/>
            <w:vAlign w:val="center"/>
          </w:tcPr>
          <w:p w14:paraId="0D86DA30" w14:textId="26DBE0B8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2885071F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2.6</w:t>
            </w:r>
          </w:p>
        </w:tc>
        <w:tc>
          <w:tcPr>
            <w:tcW w:w="7850" w:type="dxa"/>
            <w:vAlign w:val="center"/>
          </w:tcPr>
          <w:p w14:paraId="6278D43D" w14:textId="126F09BB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805" w:type="dxa"/>
            <w:vAlign w:val="center"/>
          </w:tcPr>
          <w:p w14:paraId="50730991" w14:textId="02E0F431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48D4F9C3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 w:rsidRPr="00330986"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2.7</w:t>
            </w:r>
          </w:p>
        </w:tc>
        <w:tc>
          <w:tcPr>
            <w:tcW w:w="7850" w:type="dxa"/>
            <w:vAlign w:val="center"/>
          </w:tcPr>
          <w:p w14:paraId="39A5348E" w14:textId="2D7E9BD6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9E05DA">
              <w:rPr>
                <w:rFonts w:asciiTheme="minorBidi" w:eastAsia="Times New Roman" w:hAnsiTheme="minorBidi"/>
                <w:sz w:val="16"/>
                <w:szCs w:val="16"/>
              </w:rPr>
              <w:t>Level / Plumb / Alignment is maintained as per approved drawings</w:t>
            </w:r>
          </w:p>
        </w:tc>
        <w:tc>
          <w:tcPr>
            <w:tcW w:w="805" w:type="dxa"/>
            <w:vAlign w:val="center"/>
          </w:tcPr>
          <w:p w14:paraId="11DE09EC" w14:textId="30C7632C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2F52F3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6D2D2D17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48F0B560" w14:textId="7927CF14" w:rsidR="002F52F3" w:rsidRPr="001D3D25" w:rsidRDefault="002F52F3" w:rsidP="002F52F3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D53538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Steel Reinforcement</w:t>
            </w:r>
          </w:p>
        </w:tc>
        <w:tc>
          <w:tcPr>
            <w:tcW w:w="805" w:type="dxa"/>
            <w:vAlign w:val="center"/>
          </w:tcPr>
          <w:p w14:paraId="556B0907" w14:textId="6AC8DD6D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064633A1" w14:textId="7D1A0899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E37520C" w14:textId="05F0AC98" w:rsidR="002F52F3" w:rsidRPr="00C442A3" w:rsidRDefault="002F52F3" w:rsidP="002F52F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5F0696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074018B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</w:t>
            </w:r>
          </w:p>
        </w:tc>
        <w:tc>
          <w:tcPr>
            <w:tcW w:w="7850" w:type="dxa"/>
            <w:vAlign w:val="center"/>
          </w:tcPr>
          <w:p w14:paraId="216EB24C" w14:textId="410023D4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steel reinforcement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2EBAD671" w14:textId="2A79DC9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20106426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2FDED0BC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3D6B5A9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3.2</w:t>
            </w:r>
          </w:p>
        </w:tc>
        <w:tc>
          <w:tcPr>
            <w:tcW w:w="7850" w:type="dxa"/>
            <w:vAlign w:val="center"/>
          </w:tcPr>
          <w:p w14:paraId="32D95AB5" w14:textId="5A7E9C15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Additional reinforcement as per plans, additional bars at intersections, openings, and corners provided?</w:t>
            </w:r>
          </w:p>
        </w:tc>
        <w:tc>
          <w:tcPr>
            <w:tcW w:w="805" w:type="dxa"/>
            <w:vAlign w:val="center"/>
          </w:tcPr>
          <w:p w14:paraId="5779AF6A" w14:textId="11FA885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534DA62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64ED297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4636B3E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3.3</w:t>
            </w:r>
          </w:p>
        </w:tc>
        <w:tc>
          <w:tcPr>
            <w:tcW w:w="7850" w:type="dxa"/>
            <w:vAlign w:val="center"/>
          </w:tcPr>
          <w:p w14:paraId="58B2C4F3" w14:textId="3BA1BDA7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thickness of the slab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5D3A91F7" w14:textId="795CDCF9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7A962A60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6DE490B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46F583B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lastRenderedPageBreak/>
              <w:t>3.4</w:t>
            </w:r>
          </w:p>
        </w:tc>
        <w:tc>
          <w:tcPr>
            <w:tcW w:w="7850" w:type="dxa"/>
            <w:vAlign w:val="center"/>
          </w:tcPr>
          <w:p w14:paraId="70E75B7F" w14:textId="53CBBBDB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Is the length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splices according to the SBC specifications?</w:t>
            </w:r>
          </w:p>
        </w:tc>
        <w:tc>
          <w:tcPr>
            <w:tcW w:w="805" w:type="dxa"/>
            <w:vAlign w:val="center"/>
          </w:tcPr>
          <w:p w14:paraId="76AE1876" w14:textId="31601EC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4F89B666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7127356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49F2A45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3.5</w:t>
            </w:r>
          </w:p>
        </w:tc>
        <w:tc>
          <w:tcPr>
            <w:tcW w:w="7850" w:type="dxa"/>
            <w:vAlign w:val="center"/>
          </w:tcPr>
          <w:p w14:paraId="58595F15" w14:textId="7C985B86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if splices are not staggered, is splice length as required?</w:t>
            </w:r>
          </w:p>
        </w:tc>
        <w:tc>
          <w:tcPr>
            <w:tcW w:w="805" w:type="dxa"/>
            <w:vAlign w:val="center"/>
          </w:tcPr>
          <w:p w14:paraId="77A19F3D" w14:textId="083996A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2455487B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6CA58EB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7BFC186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3.6</w:t>
            </w:r>
          </w:p>
        </w:tc>
        <w:tc>
          <w:tcPr>
            <w:tcW w:w="7850" w:type="dxa"/>
            <w:vAlign w:val="center"/>
          </w:tcPr>
          <w:p w14:paraId="7F3EDAA6" w14:textId="11419AB7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805" w:type="dxa"/>
            <w:vAlign w:val="center"/>
          </w:tcPr>
          <w:p w14:paraId="29570FE3" w14:textId="4BC21F1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712F8899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47984E3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1CD909DE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3.7</w:t>
            </w:r>
          </w:p>
        </w:tc>
        <w:tc>
          <w:tcPr>
            <w:tcW w:w="7850" w:type="dxa"/>
            <w:vAlign w:val="center"/>
          </w:tcPr>
          <w:p w14:paraId="44F069A1" w14:textId="4D5C43A4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dimensions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of the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beams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complying with the construction plans?</w:t>
            </w:r>
          </w:p>
        </w:tc>
        <w:tc>
          <w:tcPr>
            <w:tcW w:w="805" w:type="dxa"/>
            <w:vAlign w:val="center"/>
          </w:tcPr>
          <w:p w14:paraId="56113189" w14:textId="38FD7EE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6FFA4579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F481FD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679BDB0B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3.8</w:t>
            </w:r>
          </w:p>
        </w:tc>
        <w:tc>
          <w:tcPr>
            <w:tcW w:w="7850" w:type="dxa"/>
            <w:vAlign w:val="center"/>
          </w:tcPr>
          <w:p w14:paraId="76612808" w14:textId="612F277C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reinforcement of the beams complying with the construction plans?</w:t>
            </w:r>
          </w:p>
        </w:tc>
        <w:tc>
          <w:tcPr>
            <w:tcW w:w="805" w:type="dxa"/>
            <w:vAlign w:val="center"/>
          </w:tcPr>
          <w:p w14:paraId="0849BCFC" w14:textId="3CF9DF0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58ED253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1CB9B8D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690AAED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3.9</w:t>
            </w:r>
          </w:p>
        </w:tc>
        <w:tc>
          <w:tcPr>
            <w:tcW w:w="7850" w:type="dxa"/>
            <w:vAlign w:val="center"/>
          </w:tcPr>
          <w:p w14:paraId="0A0B4697" w14:textId="59E346ED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the 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Column-beam Joint were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their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continuity of columns stirrups?</w:t>
            </w:r>
          </w:p>
        </w:tc>
        <w:tc>
          <w:tcPr>
            <w:tcW w:w="805" w:type="dxa"/>
            <w:vAlign w:val="center"/>
          </w:tcPr>
          <w:p w14:paraId="6D9FD1D7" w14:textId="1BF53F11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2A8127AC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7DBC9A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7F24C87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3.10</w:t>
            </w:r>
          </w:p>
        </w:tc>
        <w:tc>
          <w:tcPr>
            <w:tcW w:w="7850" w:type="dxa"/>
            <w:vAlign w:val="center"/>
          </w:tcPr>
          <w:p w14:paraId="65BBB388" w14:textId="412C4DCF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>Are the Spacers, tie wires, and chairs installed as required?</w:t>
            </w:r>
          </w:p>
        </w:tc>
        <w:tc>
          <w:tcPr>
            <w:tcW w:w="805" w:type="dxa"/>
            <w:vAlign w:val="center"/>
          </w:tcPr>
          <w:p w14:paraId="6CE349E3" w14:textId="05D4C3AC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4E635E7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552B27C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5BB1D55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3.11</w:t>
            </w:r>
          </w:p>
        </w:tc>
        <w:tc>
          <w:tcPr>
            <w:tcW w:w="7850" w:type="dxa"/>
            <w:vAlign w:val="center"/>
          </w:tcPr>
          <w:p w14:paraId="6EF735C9" w14:textId="50524DF6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Are the standard hooks,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bend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bars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,</w:t>
            </w:r>
            <w:r w:rsidRPr="0072502F">
              <w:rPr>
                <w:rFonts w:asciiTheme="minorBidi" w:eastAsia="Times New Roman" w:hAnsiTheme="minorBidi"/>
                <w:sz w:val="16"/>
                <w:szCs w:val="16"/>
              </w:rPr>
              <w:t xml:space="preserve"> and tension members installed within radius and tolerance uniformly made?</w:t>
            </w:r>
          </w:p>
        </w:tc>
        <w:tc>
          <w:tcPr>
            <w:tcW w:w="805" w:type="dxa"/>
            <w:vAlign w:val="center"/>
          </w:tcPr>
          <w:p w14:paraId="1CD74028" w14:textId="73A1305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09C864E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7D3CFF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0085AAA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3.12</w:t>
            </w:r>
          </w:p>
        </w:tc>
        <w:tc>
          <w:tcPr>
            <w:tcW w:w="7850" w:type="dxa"/>
            <w:vAlign w:val="center"/>
          </w:tcPr>
          <w:p w14:paraId="16D0E130" w14:textId="22F0FC7F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In the case of drop panels, were there the thickness and reinforcement as plans?</w:t>
            </w:r>
          </w:p>
        </w:tc>
        <w:tc>
          <w:tcPr>
            <w:tcW w:w="805" w:type="dxa"/>
            <w:vAlign w:val="center"/>
          </w:tcPr>
          <w:p w14:paraId="665BBE9C" w14:textId="43DD9BE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27B2EC1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161751B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12136B95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3.13</w:t>
            </w:r>
          </w:p>
        </w:tc>
        <w:tc>
          <w:tcPr>
            <w:tcW w:w="7850" w:type="dxa"/>
            <w:vAlign w:val="center"/>
          </w:tcPr>
          <w:p w14:paraId="3322CBCE" w14:textId="0E12F123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 xml:space="preserve">In the case of punching reinforcement, were the reinforcement as construction plans? </w:t>
            </w:r>
          </w:p>
        </w:tc>
        <w:tc>
          <w:tcPr>
            <w:tcW w:w="805" w:type="dxa"/>
            <w:vAlign w:val="center"/>
          </w:tcPr>
          <w:p w14:paraId="58F17341" w14:textId="17A7D2B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1C4CB25F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456396D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07B977D0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3.14</w:t>
            </w:r>
          </w:p>
        </w:tc>
        <w:tc>
          <w:tcPr>
            <w:tcW w:w="7850" w:type="dxa"/>
            <w:vAlign w:val="center"/>
          </w:tcPr>
          <w:p w14:paraId="1DCF60B0" w14:textId="71362935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cantilevers executed as per plans and SBC specifications?</w:t>
            </w:r>
          </w:p>
        </w:tc>
        <w:tc>
          <w:tcPr>
            <w:tcW w:w="805" w:type="dxa"/>
            <w:vAlign w:val="center"/>
          </w:tcPr>
          <w:p w14:paraId="37BCFF07" w14:textId="189E9604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16EDDE1D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3E6EBD0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45D7D91E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3.15</w:t>
            </w:r>
          </w:p>
        </w:tc>
        <w:tc>
          <w:tcPr>
            <w:tcW w:w="7850" w:type="dxa"/>
            <w:vAlign w:val="center"/>
          </w:tcPr>
          <w:p w14:paraId="6C01A8A2" w14:textId="04B123B3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Were the stairs reinforcements executed as per engineering principles and SBC Requirements?</w:t>
            </w:r>
          </w:p>
        </w:tc>
        <w:tc>
          <w:tcPr>
            <w:tcW w:w="805" w:type="dxa"/>
            <w:vAlign w:val="center"/>
          </w:tcPr>
          <w:p w14:paraId="16AF458A" w14:textId="39567BC0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45D65628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4AB41B7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5F0696" w:rsidRPr="00C442A3" w14:paraId="394781C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1AB34EAA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  <w:lang w:val="en-US"/>
              </w:rPr>
              <w:t>3.16</w:t>
            </w:r>
          </w:p>
        </w:tc>
        <w:tc>
          <w:tcPr>
            <w:tcW w:w="7850" w:type="dxa"/>
            <w:vAlign w:val="center"/>
          </w:tcPr>
          <w:p w14:paraId="7A7F3BD8" w14:textId="6BDD91EB" w:rsidR="005F0696" w:rsidRPr="001D3D25" w:rsidRDefault="005F0696" w:rsidP="005F0696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In the case of the existence of an expansion joint, were the execution as per plans and requirements?</w:t>
            </w:r>
          </w:p>
        </w:tc>
        <w:tc>
          <w:tcPr>
            <w:tcW w:w="805" w:type="dxa"/>
            <w:vAlign w:val="center"/>
          </w:tcPr>
          <w:p w14:paraId="7E27CCFE" w14:textId="7A8E8363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48536107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41BE3152" w:rsidR="005F0696" w:rsidRPr="00C442A3" w:rsidRDefault="005F0696" w:rsidP="005F0696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8D3B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76EE8" w14:textId="77777777" w:rsidR="008C00E9" w:rsidRDefault="008C00E9" w:rsidP="00C1684E">
      <w:pPr>
        <w:spacing w:after="0" w:line="240" w:lineRule="auto"/>
      </w:pPr>
      <w:r>
        <w:separator/>
      </w:r>
    </w:p>
  </w:endnote>
  <w:endnote w:type="continuationSeparator" w:id="0">
    <w:p w14:paraId="137873F4" w14:textId="77777777" w:rsidR="008C00E9" w:rsidRDefault="008C00E9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52F3A" w14:textId="77777777" w:rsidR="00901F66" w:rsidRDefault="00901F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22E7409B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4A26D9">
          <w:rPr>
            <w:rFonts w:cstheme="minorHAnsi"/>
            <w:b/>
            <w:sz w:val="18"/>
            <w:szCs w:val="18"/>
          </w:rPr>
          <w:t>FS</w:t>
        </w:r>
        <w:r w:rsidRPr="00C61161">
          <w:rPr>
            <w:rFonts w:cstheme="minorHAnsi"/>
            <w:b/>
            <w:sz w:val="18"/>
            <w:szCs w:val="18"/>
          </w:rPr>
          <w:t>/INS/</w:t>
        </w:r>
        <w:r w:rsidR="004A26D9">
          <w:rPr>
            <w:rFonts w:cstheme="minorHAnsi"/>
            <w:b/>
            <w:sz w:val="18"/>
            <w:szCs w:val="18"/>
          </w:rPr>
          <w:t>01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901F66">
          <w:rPr>
            <w:rFonts w:cstheme="minorHAnsi"/>
            <w:b/>
            <w:sz w:val="18"/>
            <w:szCs w:val="18"/>
          </w:rPr>
          <w:t>01/10/2023</w:t>
        </w:r>
        <w:r w:rsidR="00901F66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F4B6B" w14:textId="77777777" w:rsidR="00901F66" w:rsidRDefault="00901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D6B00F" w14:textId="77777777" w:rsidR="008C00E9" w:rsidRDefault="008C00E9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4282B34F" w14:textId="77777777" w:rsidR="008C00E9" w:rsidRDefault="008C00E9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ABE2F" w14:textId="77777777" w:rsidR="00901F66" w:rsidRDefault="00901F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98F76" w14:textId="77777777" w:rsidR="00901F66" w:rsidRDefault="00901F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573"/>
    <w:rsid w:val="00087FEB"/>
    <w:rsid w:val="00092226"/>
    <w:rsid w:val="00094EAF"/>
    <w:rsid w:val="000A40D8"/>
    <w:rsid w:val="000C2B63"/>
    <w:rsid w:val="000E2788"/>
    <w:rsid w:val="000E5446"/>
    <w:rsid w:val="001058C0"/>
    <w:rsid w:val="001229FE"/>
    <w:rsid w:val="0012466A"/>
    <w:rsid w:val="00136631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347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2F52F3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076BC"/>
    <w:rsid w:val="004238AB"/>
    <w:rsid w:val="00425A37"/>
    <w:rsid w:val="00463855"/>
    <w:rsid w:val="0046575E"/>
    <w:rsid w:val="004745BA"/>
    <w:rsid w:val="00480BF9"/>
    <w:rsid w:val="00492422"/>
    <w:rsid w:val="004A26D9"/>
    <w:rsid w:val="004B577B"/>
    <w:rsid w:val="004E08A2"/>
    <w:rsid w:val="004E6CD9"/>
    <w:rsid w:val="004F2232"/>
    <w:rsid w:val="004F2A04"/>
    <w:rsid w:val="004F59F2"/>
    <w:rsid w:val="0050155F"/>
    <w:rsid w:val="005117C6"/>
    <w:rsid w:val="00517992"/>
    <w:rsid w:val="00517B5D"/>
    <w:rsid w:val="00521026"/>
    <w:rsid w:val="00541091"/>
    <w:rsid w:val="00587906"/>
    <w:rsid w:val="005A5711"/>
    <w:rsid w:val="005B159A"/>
    <w:rsid w:val="005B23E2"/>
    <w:rsid w:val="005D3015"/>
    <w:rsid w:val="005D7E25"/>
    <w:rsid w:val="005E10DC"/>
    <w:rsid w:val="005F0696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D7481"/>
    <w:rsid w:val="006E190C"/>
    <w:rsid w:val="006E5AEE"/>
    <w:rsid w:val="0070163B"/>
    <w:rsid w:val="007016A9"/>
    <w:rsid w:val="00712E0E"/>
    <w:rsid w:val="00721B72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73DA3"/>
    <w:rsid w:val="00881408"/>
    <w:rsid w:val="008C00E9"/>
    <w:rsid w:val="008D0FDF"/>
    <w:rsid w:val="008D3B9A"/>
    <w:rsid w:val="008D62F6"/>
    <w:rsid w:val="008E7D7B"/>
    <w:rsid w:val="008F6F87"/>
    <w:rsid w:val="00900A8E"/>
    <w:rsid w:val="00901F66"/>
    <w:rsid w:val="009056FE"/>
    <w:rsid w:val="00915DBF"/>
    <w:rsid w:val="00926EC8"/>
    <w:rsid w:val="00930F84"/>
    <w:rsid w:val="00962C86"/>
    <w:rsid w:val="00963B68"/>
    <w:rsid w:val="00987457"/>
    <w:rsid w:val="00990F2F"/>
    <w:rsid w:val="009A2CED"/>
    <w:rsid w:val="009A2FFB"/>
    <w:rsid w:val="009A3800"/>
    <w:rsid w:val="009B5911"/>
    <w:rsid w:val="009D0FE6"/>
    <w:rsid w:val="009F4D22"/>
    <w:rsid w:val="00A037DC"/>
    <w:rsid w:val="00A0604C"/>
    <w:rsid w:val="00A064EF"/>
    <w:rsid w:val="00A125A0"/>
    <w:rsid w:val="00A417F5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3D61"/>
    <w:rsid w:val="00B94501"/>
    <w:rsid w:val="00BA15DA"/>
    <w:rsid w:val="00BA4898"/>
    <w:rsid w:val="00BB2D39"/>
    <w:rsid w:val="00BD0548"/>
    <w:rsid w:val="00BD2F55"/>
    <w:rsid w:val="00BD744C"/>
    <w:rsid w:val="00BE4DD2"/>
    <w:rsid w:val="00BF36E5"/>
    <w:rsid w:val="00BF41EC"/>
    <w:rsid w:val="00C12CB6"/>
    <w:rsid w:val="00C1684E"/>
    <w:rsid w:val="00C22926"/>
    <w:rsid w:val="00C26A9A"/>
    <w:rsid w:val="00C368CE"/>
    <w:rsid w:val="00C543B5"/>
    <w:rsid w:val="00C61161"/>
    <w:rsid w:val="00C87F98"/>
    <w:rsid w:val="00C97A0B"/>
    <w:rsid w:val="00CA241B"/>
    <w:rsid w:val="00CB0989"/>
    <w:rsid w:val="00CB1775"/>
    <w:rsid w:val="00CE6AB3"/>
    <w:rsid w:val="00CF1F8A"/>
    <w:rsid w:val="00CF7AE2"/>
    <w:rsid w:val="00D21949"/>
    <w:rsid w:val="00D22AE7"/>
    <w:rsid w:val="00D301CB"/>
    <w:rsid w:val="00D51424"/>
    <w:rsid w:val="00D614A4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42FB8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32</cp:revision>
  <cp:lastPrinted>2022-08-06T12:14:00Z</cp:lastPrinted>
  <dcterms:created xsi:type="dcterms:W3CDTF">2023-12-21T12:26:00Z</dcterms:created>
  <dcterms:modified xsi:type="dcterms:W3CDTF">2024-07-13T09:04:00Z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